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C96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784"/>
      </w:tblGrid>
      <w:tr w:rsidR="007329FF" w:rsidRPr="001C1773" w14:paraId="764926DE" w14:textId="77777777" w:rsidTr="00CE2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7801BCE" w14:textId="6487E04C" w:rsidR="00520697" w:rsidRDefault="00520697" w:rsidP="007A2680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noProof/>
                <w:color w:val="0F243E" w:themeColor="text2" w:themeShade="80"/>
                <w:sz w:val="36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01E5E23" wp14:editId="3973289C">
                  <wp:simplePos x="0" y="0"/>
                  <wp:positionH relativeFrom="margin">
                    <wp:posOffset>4124960</wp:posOffset>
                  </wp:positionH>
                  <wp:positionV relativeFrom="margin">
                    <wp:posOffset>0</wp:posOffset>
                  </wp:positionV>
                  <wp:extent cx="1362075" cy="2457450"/>
                  <wp:effectExtent l="0" t="0" r="952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45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C72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TÍTULO DEL </w:t>
            </w:r>
            <w:proofErr w:type="gramStart"/>
            <w:r w:rsidR="00414C72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  <w:r w:rsidR="007A2680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: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3DAECF07" w14:textId="670DD028" w:rsidR="00520697" w:rsidRPr="00FC01E3" w:rsidRDefault="00F73F6C" w:rsidP="009A1ED5">
            <w:pPr>
              <w:spacing w:before="240" w:after="120" w:line="276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  <w:lang w:val="en-US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  <w:r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"</w:t>
            </w:r>
            <w:r w:rsidR="00D83D78"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  <w:r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Vigo Historia y Patrimonio</w:t>
            </w:r>
            <w:r w:rsidR="00C2585A"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 xml:space="preserve"> parte </w:t>
            </w:r>
            <w:proofErr w:type="spellStart"/>
            <w:proofErr w:type="gramStart"/>
            <w:r w:rsidR="00C2585A"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II.L</w:t>
            </w:r>
            <w:r w:rsidR="004B6DAD"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a</w:t>
            </w:r>
            <w:proofErr w:type="spellEnd"/>
            <w:proofErr w:type="gramEnd"/>
            <w:r w:rsidR="00D83D78"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 xml:space="preserve"> expansión hacia una nueva arquitectura una nueva ciudad</w:t>
            </w:r>
            <w:r w:rsidR="007A2680"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,</w:t>
            </w:r>
            <w:r w:rsidR="00D83D78" w:rsidRP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 xml:space="preserve"> el Vigo señorial</w:t>
            </w:r>
            <w:r w:rsidR="00D83D78" w:rsidRPr="00C2585A">
              <w:rPr>
                <w:rStyle w:val="nfasis"/>
                <w:rFonts w:ascii="Fontana ND Aa OsF" w:hAnsi="Fontana ND Aa OsF"/>
                <w:b w:val="0"/>
                <w:bCs w:val="0"/>
                <w:iCs w:val="0"/>
                <w:color w:val="0F243E" w:themeColor="text2" w:themeShade="80"/>
                <w:sz w:val="36"/>
                <w:szCs w:val="22"/>
              </w:rPr>
              <w:t xml:space="preserve"> </w:t>
            </w:r>
            <w:r w:rsidR="004B6DAD" w:rsidRPr="00C2585A">
              <w:rPr>
                <w:rStyle w:val="nfasis"/>
                <w:rFonts w:ascii="Fontana ND Aa OsF" w:hAnsi="Fontana ND Aa OsF"/>
                <w:b w:val="0"/>
                <w:bCs w:val="0"/>
                <w:iCs w:val="0"/>
                <w:color w:val="0F243E" w:themeColor="text2" w:themeShade="80"/>
                <w:sz w:val="36"/>
                <w:szCs w:val="22"/>
              </w:rPr>
              <w:t>".</w:t>
            </w:r>
            <w:r w:rsidR="00520697" w:rsidRPr="00C2585A">
              <w:rPr>
                <w:rStyle w:val="nfasis"/>
                <w:rFonts w:ascii="Fontana ND Aa OsF" w:hAnsi="Fontana ND Aa OsF"/>
                <w:b w:val="0"/>
                <w:bCs w:val="0"/>
                <w:iCs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</w:tc>
      </w:tr>
      <w:tr w:rsidR="007329FF" w:rsidRPr="004153BA" w14:paraId="2E1F97C7" w14:textId="77777777" w:rsidTr="00CE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ABCAB55" w14:textId="7FDA7D2E" w:rsidR="00A217E8" w:rsidRDefault="00414C72" w:rsidP="00A217E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36BF7535" w14:textId="2C6464FA" w:rsidR="00A217E8" w:rsidRPr="00F73F6C" w:rsidRDefault="00A217E8" w:rsidP="00A217E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</w:pPr>
            <w:r w:rsidRPr="00F73F6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Centro Asociado de la UNED en Vigo.</w:t>
            </w:r>
            <w:r w:rsid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6605083D" w:rsidR="007329FF" w:rsidRPr="009A1ED5" w:rsidRDefault="00A217E8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</w:pPr>
            <w:r w:rsidRPr="00F73F6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aula.vigo@pontevedra.uned.es</w:t>
            </w:r>
          </w:p>
        </w:tc>
      </w:tr>
      <w:tr w:rsidR="007329FF" w:rsidRPr="004153BA" w14:paraId="1061C1E3" w14:textId="77777777" w:rsidTr="00CE2B4C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0A53D90" w14:textId="3305CC46" w:rsidR="007329FF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2A376857" w14:textId="256F3F42" w:rsidR="004F6432" w:rsidRDefault="00A217E8" w:rsidP="00E41CF3">
            <w:pPr>
              <w:tabs>
                <w:tab w:val="left" w:pos="5145"/>
              </w:tabs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36"/>
                <w:szCs w:val="36"/>
              </w:rPr>
            </w:pPr>
            <w:proofErr w:type="gramStart"/>
            <w:r w:rsidRPr="00B2198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Del </w:t>
            </w:r>
            <w:r w:rsidR="004F64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 </w:t>
            </w:r>
            <w:r w:rsidR="00BA4AA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>1</w:t>
            </w:r>
            <w:r w:rsidR="004F64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>1</w:t>
            </w:r>
            <w:proofErr w:type="gramEnd"/>
            <w:r w:rsidR="004F64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 </w:t>
            </w:r>
            <w:r w:rsidR="00E41CF3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de </w:t>
            </w:r>
            <w:proofErr w:type="gramStart"/>
            <w:r w:rsidR="00BA4AA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>febrero</w:t>
            </w:r>
            <w:r w:rsidR="004F64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 </w:t>
            </w:r>
            <w:r w:rsidR="00E41CF3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 al</w:t>
            </w:r>
            <w:proofErr w:type="gramEnd"/>
            <w:r w:rsidR="00E41CF3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 </w:t>
            </w:r>
            <w:r w:rsidR="0062202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>3</w:t>
            </w:r>
            <w:r w:rsidR="0062202C">
              <w:rPr>
                <w:rStyle w:val="nfasis"/>
                <w:rFonts w:ascii="Fontana ND Aa OsF" w:hAnsi="Fontana ND Aa OsF"/>
                <w:color w:val="0F243E" w:themeColor="text2" w:themeShade="80"/>
                <w:sz w:val="36"/>
                <w:szCs w:val="36"/>
              </w:rPr>
              <w:t xml:space="preserve"> </w:t>
            </w:r>
            <w:r w:rsidR="0062202C" w:rsidRPr="0062202C">
              <w:rPr>
                <w:rStyle w:val="nfasis"/>
                <w:rFonts w:ascii="Fontana ND Aa OsF" w:hAnsi="Fontana ND Aa OsF"/>
                <w:b w:val="0"/>
                <w:bCs w:val="0"/>
                <w:color w:val="0F243E" w:themeColor="text2" w:themeShade="80"/>
                <w:sz w:val="36"/>
                <w:szCs w:val="36"/>
              </w:rPr>
              <w:t>de junio</w:t>
            </w:r>
            <w:r w:rsidR="00BA4AA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>.</w:t>
            </w:r>
          </w:p>
          <w:p w14:paraId="5E3773C9" w14:textId="422FB87D" w:rsidR="007329FF" w:rsidRPr="00342F92" w:rsidRDefault="00F81C88" w:rsidP="009A1ED5">
            <w:pPr>
              <w:tabs>
                <w:tab w:val="left" w:pos="5145"/>
              </w:tabs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36"/>
                <w:szCs w:val="36"/>
              </w:rPr>
            </w:pPr>
            <w:proofErr w:type="gramStart"/>
            <w:r w:rsidRPr="00B2198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>D</w:t>
            </w:r>
            <w:r w:rsidR="00E41CF3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>ía miércoles</w:t>
            </w:r>
            <w:proofErr w:type="gramEnd"/>
            <w:r w:rsidR="00E41CF3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36"/>
                <w:szCs w:val="36"/>
              </w:rPr>
              <w:t xml:space="preserve">. </w:t>
            </w:r>
          </w:p>
        </w:tc>
      </w:tr>
      <w:tr w:rsidR="007329FF" w:rsidRPr="004153BA" w14:paraId="0037E303" w14:textId="77777777" w:rsidTr="00CE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F9095CE" w14:textId="1A91DD8E" w:rsid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DURACIÓN</w:t>
            </w:r>
            <w:r w:rsidR="00FD3CDD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6EDBC595" w14:textId="0239D5E7" w:rsidR="007329FF" w:rsidRPr="009A1ED5" w:rsidRDefault="00E41CF3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30</w:t>
            </w:r>
            <w:r w:rsidR="00A217E8" w:rsidRPr="00B21984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 xml:space="preserve"> horas</w:t>
            </w:r>
            <w:r w:rsidR="00F81C88" w:rsidRPr="00B21984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22"/>
              </w:rPr>
              <w:t>.</w:t>
            </w:r>
          </w:p>
        </w:tc>
      </w:tr>
      <w:tr w:rsidR="007329FF" w:rsidRPr="006A3F85" w14:paraId="4D098ED3" w14:textId="77777777" w:rsidTr="00CE2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E095980" w14:textId="6AB91BAA" w:rsidR="00F73F6C" w:rsidRPr="00D4519F" w:rsidRDefault="0075644D" w:rsidP="00F73F6C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 w:rsidRPr="00D4519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36"/>
              </w:rPr>
              <w:t>INTRODUCCIÓN</w:t>
            </w:r>
            <w:r w:rsidR="00CA5526" w:rsidRPr="00D4519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1EED61BD" w14:textId="5F2E90BE" w:rsidR="00003B8B" w:rsidRDefault="00CA5526" w:rsidP="00F73F6C">
            <w:pPr>
              <w:spacing w:before="240" w:after="120" w:line="276" w:lineRule="auto"/>
              <w:jc w:val="both"/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</w:pPr>
            <w:r w:rsidRPr="00D4519F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Este curso, tienen como objetivo </w:t>
            </w:r>
            <w:r w:rsidRPr="004F6432">
              <w:rPr>
                <w:rStyle w:val="nfasis"/>
                <w:rFonts w:ascii="Tahoma" w:hAnsi="Tahoma" w:cs="Tahoma"/>
                <w:i w:val="0"/>
                <w:color w:val="0F243E" w:themeColor="text2" w:themeShade="80"/>
                <w:sz w:val="22"/>
                <w:szCs w:val="22"/>
              </w:rPr>
              <w:t xml:space="preserve">aproximar a sus participantes al </w:t>
            </w:r>
            <w:r w:rsidRPr="004F6432"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>conocimiento de la historia y arte de la ciudad de Vigo.</w:t>
            </w:r>
          </w:p>
          <w:p w14:paraId="09C4B636" w14:textId="77777777" w:rsidR="004F6432" w:rsidRDefault="00657F3D" w:rsidP="00F73F6C">
            <w:pPr>
              <w:spacing w:before="240" w:after="120" w:line="276" w:lineRule="auto"/>
              <w:jc w:val="both"/>
              <w:rPr>
                <w:rStyle w:val="nfasis"/>
                <w:rFonts w:ascii="Tahoma" w:hAnsi="Tahoma" w:cs="Tahoma"/>
                <w:i w:val="0"/>
                <w:color w:val="0F243E" w:themeColor="text2" w:themeShade="80"/>
                <w:sz w:val="22"/>
                <w:szCs w:val="22"/>
              </w:rPr>
            </w:pPr>
            <w:r w:rsidRPr="00D4519F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En esta ocasión nos centraremos en la </w:t>
            </w:r>
            <w:proofErr w:type="spellStart"/>
            <w:proofErr w:type="gramStart"/>
            <w:r w:rsidRPr="00D4519F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expasión</w:t>
            </w:r>
            <w:proofErr w:type="spellEnd"/>
            <w:r w:rsidRPr="00D4519F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 y</w:t>
            </w:r>
            <w:proofErr w:type="gramEnd"/>
            <w:r w:rsidRPr="00D4519F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crecimiento de la ciudad tras el derrumbe de su recinto amurallado</w:t>
            </w:r>
            <w:r w:rsidR="00003B8B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  <w:p w14:paraId="106AAA94" w14:textId="6F68279D" w:rsidR="00003B8B" w:rsidRPr="004F6432" w:rsidRDefault="00657F3D" w:rsidP="00F73F6C">
            <w:pPr>
              <w:spacing w:before="240" w:after="120" w:line="276" w:lineRule="auto"/>
              <w:jc w:val="both"/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</w:pPr>
            <w:r w:rsidRPr="00D4519F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 xml:space="preserve"> </w:t>
            </w:r>
            <w:r w:rsidR="00003B8B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E</w:t>
            </w:r>
            <w:r w:rsidRPr="00D4519F">
              <w:rPr>
                <w:rStyle w:val="nfasis"/>
                <w:rFonts w:ascii="Tahoma" w:hAnsi="Tahoma" w:cs="Tahoma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studiaremos el Vigo señorial sus principales edificios y arquitectos </w:t>
            </w:r>
            <w:r w:rsidRPr="00D4519F"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>una nueva arquitectura</w:t>
            </w:r>
            <w:r w:rsidR="00003B8B"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003B8B"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para </w:t>
            </w:r>
            <w:r w:rsidRPr="00D4519F"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 una</w:t>
            </w:r>
            <w:proofErr w:type="gramEnd"/>
            <w:r w:rsidRPr="00D4519F"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 nueva ciudad</w:t>
            </w:r>
            <w:r w:rsidR="00003B8B"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>.</w:t>
            </w:r>
            <w:r w:rsidR="00D4519F"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4F6432" w:rsidRPr="004F6432"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 xml:space="preserve">Estilos y arquitectos </w:t>
            </w:r>
            <w:proofErr w:type="spellStart"/>
            <w:r w:rsidR="004F6432" w:rsidRPr="004F6432"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>relavantes</w:t>
            </w:r>
            <w:proofErr w:type="spellEnd"/>
            <w:r w:rsidR="004F6432" w:rsidRPr="004F6432"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 xml:space="preserve"> de la ciudad.</w:t>
            </w:r>
          </w:p>
          <w:p w14:paraId="6ECD7935" w14:textId="2147D7B6" w:rsidR="004F6432" w:rsidRDefault="00D4519F" w:rsidP="00F73F6C">
            <w:pPr>
              <w:spacing w:before="240" w:after="120" w:line="276" w:lineRule="auto"/>
              <w:jc w:val="both"/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Nos adentraremos en descubrir quiénes fueron los </w:t>
            </w:r>
            <w:r w:rsidRPr="004F6432"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>principales mecenas</w:t>
            </w:r>
            <w:r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 que a finales del siglo XIX y principios del XX contribuyeron de forma decisiva al desenvolvimiento industrial y cultural de Vigo.</w:t>
            </w:r>
          </w:p>
          <w:p w14:paraId="1D40765D" w14:textId="35D6B716" w:rsidR="0075644D" w:rsidRPr="009A1ED5" w:rsidRDefault="004F6432" w:rsidP="004F6432">
            <w:pPr>
              <w:spacing w:before="240" w:after="120" w:line="276" w:lineRule="auto"/>
              <w:jc w:val="both"/>
              <w:rPr>
                <w:rStyle w:val="nfasis"/>
                <w:rFonts w:ascii="Tahoma" w:hAnsi="Tahoma" w:cs="Tahoma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Un curso práctico donde se </w:t>
            </w:r>
            <w:r w:rsidRPr="004F6432"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>realizar</w:t>
            </w:r>
            <w:r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>á</w:t>
            </w:r>
            <w:r w:rsidRPr="004F6432">
              <w:rPr>
                <w:rFonts w:ascii="Tahoma" w:hAnsi="Tahoma" w:cs="Tahoma"/>
                <w:iCs/>
                <w:color w:val="0F243E" w:themeColor="text2" w:themeShade="80"/>
                <w:sz w:val="22"/>
                <w:szCs w:val="22"/>
              </w:rPr>
              <w:t>n varias visitas culturales analizando la arquitectura de la ciudad.</w:t>
            </w:r>
          </w:p>
        </w:tc>
      </w:tr>
      <w:tr w:rsidR="007329FF" w:rsidRPr="004153BA" w14:paraId="19B12831" w14:textId="77777777" w:rsidTr="00CE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2B9019C" w14:textId="09AA29EA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lastRenderedPageBreak/>
              <w:t xml:space="preserve">DIRIGIDO A </w:t>
            </w:r>
          </w:p>
          <w:p w14:paraId="4786CE9D" w14:textId="2476790C" w:rsidR="007329FF" w:rsidRPr="00D8516E" w:rsidRDefault="006A3F85" w:rsidP="00D8516E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6A3F8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Todas aquellas personas que sientan interés por la cultura y el arte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</w:tc>
      </w:tr>
      <w:tr w:rsidR="007329FF" w:rsidRPr="004153BA" w14:paraId="1FF15741" w14:textId="77777777" w:rsidTr="00CE2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C5F9A65" w14:textId="1D047454" w:rsidR="007329FF" w:rsidRPr="004153BA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7470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46FCF573" w14:textId="4D83454A" w:rsidR="006A3F85" w:rsidRPr="006A3F85" w:rsidRDefault="006A3F85" w:rsidP="00307D3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6A3F8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Aportar a los alumnos los conocimientos necesarios para analizar, interpretar y valorar el patrimonio histórico y artístico de la ciudad.</w:t>
            </w:r>
          </w:p>
          <w:p w14:paraId="7161078E" w14:textId="3B7349EF" w:rsidR="006A3F85" w:rsidRPr="006A3F85" w:rsidRDefault="00E7470A" w:rsidP="00307D3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</w:t>
            </w:r>
            <w:r w:rsidR="006A3F85" w:rsidRPr="006A3F8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otivar el conocimiento, la sensibilidad y la creatividad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  <w:p w14:paraId="326BB711" w14:textId="438DD015" w:rsidR="006A3F85" w:rsidRPr="006A3F85" w:rsidRDefault="006A3F85" w:rsidP="00307D3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6A3F8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Valorar la historia y arte de la ciudad como un legado que ha de transmitirse a generaciones futuras.</w:t>
            </w:r>
          </w:p>
          <w:p w14:paraId="7752F198" w14:textId="32749803" w:rsidR="005C5492" w:rsidRPr="006A3F85" w:rsidRDefault="006A3F85" w:rsidP="00307D3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6A3F8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Contribuir a la formación del gusto personal, a la capacidad del disfrute del arte y a desarrollar un gusto crítico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  <w:p w14:paraId="7DB4E63B" w14:textId="25D578B0" w:rsidR="006A3F85" w:rsidRPr="00181464" w:rsidRDefault="006A3F85" w:rsidP="00307D3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</w:t>
            </w:r>
            <w:r w:rsidRPr="006A3F8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oner   en valor nuestra historia más próxima, contribuyendo a su difusión y proyección.</w:t>
            </w:r>
          </w:p>
        </w:tc>
      </w:tr>
      <w:tr w:rsidR="007329FF" w:rsidRPr="004153BA" w14:paraId="1F5ECFF2" w14:textId="77777777" w:rsidTr="00CE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8BBC20C" w14:textId="3DF9EC57" w:rsidR="007329FF" w:rsidRDefault="007329FF" w:rsidP="00073214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0E773FAC" w14:textId="2F4CDA55" w:rsidR="004F6432" w:rsidRDefault="00A92536" w:rsidP="004F6432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Miércoles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de </w:t>
            </w:r>
            <w:r w:rsidR="002B417C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17:00</w:t>
            </w:r>
            <w:proofErr w:type="gramEnd"/>
            <w:r w:rsidR="002B417C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h </w:t>
            </w:r>
            <w:proofErr w:type="gramStart"/>
            <w:r w:rsidR="002B417C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a  1</w:t>
            </w:r>
            <w:r w:rsidR="004F643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8</w:t>
            </w:r>
            <w:proofErr w:type="gramEnd"/>
            <w:r w:rsidR="004F643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: </w:t>
            </w:r>
            <w:r w:rsidR="00BA4AA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30</w:t>
            </w:r>
            <w:r w:rsidR="004F643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h en el aula</w:t>
            </w:r>
          </w:p>
          <w:p w14:paraId="664B2512" w14:textId="0F7B7654" w:rsidR="00CE2B4C" w:rsidRDefault="002B417C" w:rsidP="004F6432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 w:rsidRPr="002B417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Sesión </w:t>
            </w:r>
            <w:proofErr w:type="gramStart"/>
            <w:r w:rsidRPr="002B417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1</w:t>
            </w:r>
            <w:r w:rsidR="0011205D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30E87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:</w:t>
            </w:r>
            <w:proofErr w:type="gramEnd"/>
            <w:r w:rsidR="00A30E87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0322F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P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resentación </w:t>
            </w:r>
            <w:r w:rsidR="00BD1EB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del 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curso</w:t>
            </w:r>
            <w:r w:rsidR="00003B8B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,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contenido</w:t>
            </w:r>
            <w:r w:rsid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s</w:t>
            </w:r>
            <w:r w:rsidR="00F719D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y</w:t>
            </w:r>
            <w:proofErr w:type="gramEnd"/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propuestas</w:t>
            </w:r>
            <w:r w:rsidR="00003B8B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 los </w:t>
            </w:r>
            <w:proofErr w:type="spellStart"/>
            <w:proofErr w:type="gramStart"/>
            <w:r w:rsidR="00003B8B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diferenres</w:t>
            </w:r>
            <w:proofErr w:type="spellEnd"/>
            <w:r w:rsidR="00003B8B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D4519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recorridos</w:t>
            </w:r>
            <w:proofErr w:type="gramEnd"/>
            <w:r w:rsidR="00D4519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culturales</w:t>
            </w:r>
            <w:r w:rsidR="00D4519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por la ciudad de Vigo</w:t>
            </w:r>
            <w:r w:rsidR="000247DB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281BDE68" w14:textId="6CA1EECA" w:rsidR="00CE2B4C" w:rsidRDefault="00A30E87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  </w:t>
            </w:r>
          </w:p>
          <w:p w14:paraId="5B6E9AC8" w14:textId="4D7FCCA0" w:rsidR="00130165" w:rsidRDefault="002B417C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B417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B417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proofErr w:type="gramStart"/>
            <w:r w:rsidRPr="002B417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2</w:t>
            </w:r>
            <w:r w:rsidR="0011205D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30E87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:</w:t>
            </w:r>
            <w:proofErr w:type="gramEnd"/>
            <w:r w:rsidR="00A30E87" w:rsidRPr="00A30E87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La Historia del Barrio Alto y sus moradores. </w:t>
            </w:r>
            <w:proofErr w:type="gramStart"/>
            <w:r w:rsidR="00A30E87" w:rsidRPr="00A30E87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EL  Pazo</w:t>
            </w:r>
            <w:proofErr w:type="gramEnd"/>
            <w:r w:rsidR="00A30E87" w:rsidRPr="00A30E87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 Don Diego Arias de Taboada. La fortaleza de San Sebastián. La </w:t>
            </w:r>
            <w:proofErr w:type="gramStart"/>
            <w:r w:rsidR="00A30E87" w:rsidRPr="00A30E87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Panificadora</w:t>
            </w:r>
            <w:r w:rsid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30E87" w:rsidRPr="00A30E87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arquitectura</w:t>
            </w:r>
            <w:proofErr w:type="gramEnd"/>
            <w:r w:rsidR="00A30E87" w:rsidRPr="00A30E87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e historia. Leyendas y anécdotas del barrio</w:t>
            </w:r>
            <w:r w:rsid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alto. </w:t>
            </w:r>
          </w:p>
          <w:p w14:paraId="3AD9EC85" w14:textId="77777777" w:rsidR="00C2585A" w:rsidRPr="00A30E87" w:rsidRDefault="00C2585A" w:rsidP="00073214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30569D0C" w14:textId="0A995D18" w:rsidR="00A30E87" w:rsidRDefault="00A30E87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Pr="00A30E87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Sesión  3</w:t>
            </w:r>
            <w:proofErr w:type="gramEnd"/>
            <w:r w:rsidRPr="00A30E87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: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A30E87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Visita guiada por </w:t>
            </w:r>
            <w:proofErr w:type="gramStart"/>
            <w:r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el  Barrio</w:t>
            </w:r>
            <w:proofErr w:type="gramEnd"/>
            <w:r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Alto </w:t>
            </w:r>
            <w:proofErr w:type="gramStart"/>
            <w:r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de  la</w:t>
            </w:r>
            <w:proofErr w:type="gramEnd"/>
            <w:r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ciudad; Fortaleza de San Sebastián y Panificadora.</w:t>
            </w:r>
            <w:r w:rsidR="006905F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073214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El </w:t>
            </w:r>
            <w:proofErr w:type="gramStart"/>
            <w:r w:rsidR="00073214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Paseo  de</w:t>
            </w:r>
            <w:proofErr w:type="gramEnd"/>
            <w:r w:rsidR="00073214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Alfonso XII</w:t>
            </w:r>
            <w:r w:rsidR="006905F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38952A2D" w14:textId="77777777" w:rsidR="00C2585A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797B379F" w14:textId="04C67A1A" w:rsidR="002B417C" w:rsidRDefault="00A30E87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30165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proofErr w:type="gramStart"/>
            <w:r w:rsidRPr="00130165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4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: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9D5F1F" w:rsidRP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EL Vigo de finales del </w:t>
            </w:r>
            <w:r w:rsid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S</w:t>
            </w:r>
            <w:r w:rsidR="009D5F1F" w:rsidRP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. XIX y comienzos del </w:t>
            </w:r>
            <w:r w:rsid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S</w:t>
            </w:r>
            <w:r w:rsidR="009D5F1F" w:rsidRP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 XX una nueva burguesía los nuevos impulsores de la arquitectura. Los mecenas de la ciudad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y r</w:t>
            </w:r>
            <w:r w:rsidR="009D5F1F" w:rsidRP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elación de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los</w:t>
            </w:r>
            <w:r w:rsidR="009D5F1F" w:rsidRP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edificios históricos de la ciudad.</w:t>
            </w:r>
          </w:p>
          <w:p w14:paraId="4D46E587" w14:textId="77777777" w:rsidR="00C2585A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2E97A339" w14:textId="4DEBEA01" w:rsidR="00130165" w:rsidRDefault="002B417C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 w:rsidRPr="002B417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 </w:t>
            </w:r>
            <w:proofErr w:type="gramStart"/>
            <w:r w:rsidRPr="002B3F2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Sesión</w:t>
            </w:r>
            <w:r w:rsidR="00130165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 5</w:t>
            </w:r>
            <w:proofErr w:type="gramEnd"/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:</w:t>
            </w:r>
            <w:proofErr w:type="gramStart"/>
            <w:r w:rsid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Visita  p</w:t>
            </w:r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rimer</w:t>
            </w:r>
            <w:proofErr w:type="gramEnd"/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recorrido</w:t>
            </w:r>
            <w:r w:rsidR="00CA6172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por</w:t>
            </w:r>
            <w:proofErr w:type="gramEnd"/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las principales </w:t>
            </w:r>
            <w:proofErr w:type="gramStart"/>
            <w:r w:rsidR="00073214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calles </w:t>
            </w:r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</w:t>
            </w:r>
            <w:proofErr w:type="gramEnd"/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la ciudad</w:t>
            </w:r>
            <w:r w:rsidR="00CA6172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 Vigo</w:t>
            </w:r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,</w:t>
            </w:r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de</w:t>
            </w:r>
            <w:r w:rsidR="00BD1EBC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s</w:t>
            </w:r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cripción y </w:t>
            </w:r>
            <w:proofErr w:type="gramStart"/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localización  de</w:t>
            </w:r>
            <w:proofErr w:type="gramEnd"/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aquellos </w:t>
            </w:r>
            <w:proofErr w:type="gramStart"/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e</w:t>
            </w:r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dificios </w:t>
            </w:r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más</w:t>
            </w:r>
            <w:proofErr w:type="gramEnd"/>
            <w:r w:rsidR="00F719D6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representativos </w:t>
            </w:r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de </w:t>
            </w:r>
            <w:proofErr w:type="gramStart"/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las </w:t>
            </w:r>
            <w:r w:rsidR="000E4532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spellStart"/>
            <w:r w:rsidR="000E4532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diferentres</w:t>
            </w:r>
            <w:proofErr w:type="spellEnd"/>
            <w:proofErr w:type="gramEnd"/>
            <w:r w:rsidR="000E4532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9D5F1F" w:rsidRPr="004F64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corrientes arquitectónicas</w:t>
            </w:r>
            <w:r w:rsidR="009D5F1F" w:rsidRPr="009D5F1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  <w:r w:rsidR="00F719D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930B0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7CBD49D5" w14:textId="77777777" w:rsidR="00C2585A" w:rsidRDefault="00C2585A" w:rsidP="00073214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0655D435" w14:textId="33E03AB8" w:rsidR="00930B02" w:rsidRDefault="00130165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Sesión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6 :</w:t>
            </w:r>
            <w:proofErr w:type="gramEnd"/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92536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30165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Principales edificios de la Red Museística de Vigo:</w:t>
            </w:r>
            <w:r w:rsid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30165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Pinacoteca Francisco Fernández del Riego, Casa Galega da Cultura, Casa das </w:t>
            </w:r>
            <w:proofErr w:type="gramStart"/>
            <w:r w:rsidRPr="00130165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Artes 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,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Museo Quiñones de León y </w:t>
            </w:r>
            <w:r w:rsidR="0007321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el</w:t>
            </w:r>
            <w:r w:rsidRPr="00130165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museo M.A.R.C.O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3C39740B" w14:textId="77777777" w:rsidR="00C2585A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47670D32" w14:textId="0325A39D" w:rsidR="00CA6172" w:rsidRPr="002A4698" w:rsidRDefault="002B417C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 </w:t>
            </w:r>
            <w:r w:rsidRPr="000322F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proofErr w:type="gramStart"/>
            <w:r w:rsidR="000E45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7 :</w:t>
            </w:r>
            <w:proofErr w:type="gramEnd"/>
            <w:r w:rsidR="000E45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0E4532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Visita al Museo Quiñones de León</w:t>
            </w:r>
            <w:r w:rsidR="006905FF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,</w:t>
            </w:r>
            <w:r w:rsidR="000E4532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visita a la Pinacoteca Franci</w:t>
            </w:r>
            <w:r w:rsidR="00A92536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s</w:t>
            </w:r>
            <w:r w:rsidR="000E4532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co Ferna</w:t>
            </w:r>
            <w:r w:rsidR="00A92536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n</w:t>
            </w:r>
            <w:r w:rsidR="000E4532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dez del Riego</w:t>
            </w:r>
            <w:r w:rsidR="006905FF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2585A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o Museo M.A.R.C.O. Selección en </w:t>
            </w:r>
            <w:proofErr w:type="gramStart"/>
            <w:r w:rsidR="00C2585A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función  de</w:t>
            </w:r>
            <w:proofErr w:type="gramEnd"/>
            <w:r w:rsidR="00C2585A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la disponibilidad </w:t>
            </w:r>
            <w:proofErr w:type="gramStart"/>
            <w:r w:rsidR="00C2585A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por  parte</w:t>
            </w:r>
            <w:proofErr w:type="gramEnd"/>
            <w:r w:rsidR="00C2585A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del centro museístico.</w:t>
            </w:r>
          </w:p>
          <w:p w14:paraId="56027ACD" w14:textId="77777777" w:rsidR="00C2585A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5AEEC484" w14:textId="382DF03A" w:rsidR="00F719D6" w:rsidRDefault="000322F4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Pr="002B3F2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0E45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8</w:t>
            </w:r>
            <w:proofErr w:type="gramEnd"/>
            <w:r w:rsidR="000E45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:  Arquitectura </w:t>
            </w:r>
            <w:proofErr w:type="spellStart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eclecticista</w:t>
            </w:r>
            <w:proofErr w:type="spellEnd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inicial </w:t>
            </w:r>
            <w:proofErr w:type="gramStart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del  1860</w:t>
            </w:r>
            <w:proofErr w:type="gramEnd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 al 1880. Eclecticismo </w:t>
            </w:r>
            <w:proofErr w:type="gramStart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pleno  del</w:t>
            </w:r>
            <w:proofErr w:type="gramEnd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1880 al 1910, la influencia de la arquitectura </w:t>
            </w:r>
            <w:proofErr w:type="gramStart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francesa ;</w:t>
            </w:r>
            <w:proofErr w:type="gramEnd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dos arquitectos destacables: Jenaro de La </w:t>
            </w:r>
            <w:proofErr w:type="gramStart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Fuente  y</w:t>
            </w:r>
            <w:proofErr w:type="gramEnd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Michel </w:t>
            </w:r>
            <w:proofErr w:type="spellStart"/>
            <w:r w:rsidR="000E4532" w:rsidRPr="000E4532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Pacewicz</w:t>
            </w:r>
            <w:proofErr w:type="spellEnd"/>
            <w:r w:rsidR="00A9253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  <w:r w:rsidR="00130165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5565C52C" w14:textId="77777777" w:rsidR="00C2585A" w:rsidRDefault="00C2585A" w:rsidP="00073214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324D803D" w14:textId="3C4A1C99" w:rsidR="00CA5526" w:rsidRPr="002A4698" w:rsidRDefault="000322F4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proofErr w:type="gramStart"/>
            <w:r w:rsidRPr="000322F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0E45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9</w:t>
            </w:r>
            <w:proofErr w:type="gramEnd"/>
            <w:r w:rsidR="000E4532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: </w:t>
            </w:r>
            <w:r w:rsidR="000E4532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Visita </w:t>
            </w:r>
            <w:proofErr w:type="gramStart"/>
            <w:r w:rsidR="000E4532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a  la</w:t>
            </w:r>
            <w:proofErr w:type="gramEnd"/>
            <w:r w:rsidR="000E4532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Casa Galega da Cultura, sala de exposiciones del Museo Francisco Fernandez del Riego y fondos documentales.</w:t>
            </w:r>
            <w:r w:rsidR="00F719D6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0237FDD7" w14:textId="77777777" w:rsidR="00C2585A" w:rsidRPr="002A4698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3527EFF3" w14:textId="4E42D86B" w:rsidR="000322F4" w:rsidRDefault="000322F4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 w:rsidRPr="00CE2B4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A92536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10</w:t>
            </w:r>
            <w:r w:rsidR="0011205D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:</w:t>
            </w:r>
            <w:r w:rsidR="00CA552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El edificio Rubira una obra </w:t>
            </w:r>
            <w:proofErr w:type="spellStart"/>
            <w:r w:rsidR="00CA552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excepconal</w:t>
            </w:r>
            <w:proofErr w:type="spellEnd"/>
            <w:r w:rsidR="001E653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CA552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La </w:t>
            </w:r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Escuela</w:t>
            </w:r>
            <w:proofErr w:type="gramEnd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 Artes y </w:t>
            </w:r>
            <w:proofErr w:type="gramStart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Oficio</w:t>
            </w:r>
            <w:r w:rsidR="00CA552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s</w:t>
            </w:r>
            <w:r w:rsidR="0007321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 </w:t>
            </w:r>
            <w:r w:rsidR="001E653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obra</w:t>
            </w:r>
            <w:proofErr w:type="gramEnd"/>
            <w:r w:rsidR="001E653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1E653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de </w:t>
            </w:r>
            <w:r w:rsidR="0007321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073214" w:rsidRPr="0007321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Michel</w:t>
            </w:r>
            <w:proofErr w:type="gramEnd"/>
            <w:r w:rsidR="00073214" w:rsidRPr="0007321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spellStart"/>
            <w:r w:rsidR="00073214" w:rsidRPr="00073214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Pacewicz</w:t>
            </w:r>
            <w:proofErr w:type="spellEnd"/>
            <w:r w:rsid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13E4FFE6" w14:textId="77777777" w:rsidR="00C2585A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6CCEA66B" w14:textId="77C53817" w:rsidR="00CE2B4C" w:rsidRDefault="00A92536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07321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Sesion</w:t>
            </w:r>
            <w:proofErr w:type="spellEnd"/>
            <w:r w:rsidRPr="0007321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Pr="0007321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11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: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V</w:t>
            </w:r>
            <w:r w:rsidR="00073214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isita a la Escuela de Artes y Oficios.</w:t>
            </w:r>
            <w:r w:rsidR="00C2585A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Aulas de trabajo</w:t>
            </w:r>
            <w:r w:rsidR="00C2585A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6F50B028" w14:textId="77777777" w:rsidR="00C2585A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7117F3FE" w14:textId="6405BA99" w:rsidR="002B3F28" w:rsidRDefault="00CE2B4C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 w:rsidRPr="00CE2B4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A92536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1</w:t>
            </w:r>
            <w:r w:rsidR="0007321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2</w:t>
            </w:r>
            <w:r w:rsidRPr="0011205D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: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Historicismo </w:t>
            </w:r>
            <w:proofErr w:type="spellStart"/>
            <w:proofErr w:type="gramStart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Neomedieval</w:t>
            </w:r>
            <w:proofErr w:type="spellEnd"/>
            <w:r w:rsidR="00D83D7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del</w:t>
            </w:r>
            <w:proofErr w:type="gramEnd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1890 al 1920. Introducción a la arquitectura modernista </w:t>
            </w:r>
            <w:proofErr w:type="gramStart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y  arquitectura</w:t>
            </w:r>
            <w:proofErr w:type="gramEnd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academicista. Antonio Palacios </w:t>
            </w:r>
            <w:proofErr w:type="gramStart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su  proyecto</w:t>
            </w:r>
            <w:proofErr w:type="gramEnd"/>
            <w:r w:rsidR="002B3F28" w:rsidRP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urbanístico y el Teatro García Barbón.</w:t>
            </w:r>
          </w:p>
          <w:p w14:paraId="4AD45D51" w14:textId="77777777" w:rsidR="00C2585A" w:rsidRDefault="00C2585A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7C6396FD" w14:textId="00D03F7F" w:rsidR="00F81C88" w:rsidRDefault="00CE2B4C" w:rsidP="00073214">
            <w:pP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 w:rsidRPr="00CE2B4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A92536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1</w:t>
            </w:r>
            <w:r w:rsidR="0007321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3</w:t>
            </w:r>
            <w:r w:rsidRPr="00CE2B4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:</w:t>
            </w:r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B3F2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CE2B4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Arquitectura racionalista</w:t>
            </w:r>
            <w:r w:rsidR="00D83D7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principales arquitectos y obras. La obra de </w:t>
            </w:r>
            <w:r w:rsidR="002B3F28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Francisco</w:t>
            </w:r>
            <w:r w:rsidRPr="00CE2B4C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Castro Represas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  <w:r w:rsidR="001E653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El </w:t>
            </w:r>
            <w:proofErr w:type="spellStart"/>
            <w:r w:rsidR="001E653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Naútico</w:t>
            </w:r>
            <w:proofErr w:type="spellEnd"/>
            <w:r w:rsidR="001E653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de Vigo.</w:t>
            </w:r>
          </w:p>
          <w:p w14:paraId="4677AEB4" w14:textId="77777777" w:rsidR="00C2585A" w:rsidRDefault="00C2585A" w:rsidP="00073214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659F176C" w14:textId="4622F757" w:rsidR="00D83D78" w:rsidRDefault="00CE2B4C" w:rsidP="00073214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 w:rsidRPr="00CE2B4C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A92536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1</w:t>
            </w:r>
            <w:r w:rsidR="0007321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4</w:t>
            </w:r>
            <w:r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: </w:t>
            </w:r>
            <w:proofErr w:type="spellStart"/>
            <w:r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Segúndo</w:t>
            </w:r>
            <w:proofErr w:type="spellEnd"/>
            <w:r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recorrido</w:t>
            </w:r>
            <w:r w:rsidR="00CA5526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por</w:t>
            </w:r>
            <w:proofErr w:type="gramEnd"/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las principales avenidas de la ciudad, </w:t>
            </w:r>
            <w:proofErr w:type="spellStart"/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decripción</w:t>
            </w:r>
            <w:proofErr w:type="spellEnd"/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y </w:t>
            </w:r>
            <w:proofErr w:type="gramStart"/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localización  de</w:t>
            </w:r>
            <w:proofErr w:type="gramEnd"/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aquellos </w:t>
            </w:r>
            <w:proofErr w:type="gramStart"/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edificios  más</w:t>
            </w:r>
            <w:proofErr w:type="gramEnd"/>
            <w:r w:rsidR="00D83D78" w:rsidRPr="002A469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representativos de las corrientes arquitectónicas</w:t>
            </w:r>
            <w:r w:rsidR="00D83D78" w:rsidRPr="00D83D78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. </w:t>
            </w:r>
          </w:p>
          <w:p w14:paraId="167500FD" w14:textId="77777777" w:rsidR="00C2585A" w:rsidRDefault="00C2585A" w:rsidP="00073214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</w:pPr>
          </w:p>
          <w:p w14:paraId="46F77C0D" w14:textId="0232E8AB" w:rsidR="004F50F2" w:rsidRPr="009A1ED5" w:rsidRDefault="00A92536" w:rsidP="009A1ED5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1</w:t>
            </w:r>
            <w:r w:rsidR="00073214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>5</w:t>
            </w:r>
            <w:r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:</w:t>
            </w:r>
            <w:proofErr w:type="gramEnd"/>
            <w:r w:rsidR="006905FF">
              <w:rPr>
                <w:rStyle w:val="nfasis"/>
                <w:rFonts w:ascii="Fontana ND Aa OsF" w:hAnsi="Fontana ND Aa OsF"/>
                <w:i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6905FF" w:rsidRPr="006905F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Valoración final del curso</w:t>
            </w:r>
            <w:r w:rsidR="006905FF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color w:val="0F243E" w:themeColor="text2" w:themeShade="80"/>
                <w:sz w:val="22"/>
                <w:szCs w:val="22"/>
              </w:rPr>
              <w:t>, y exposición del material gráfico recogido durante el curso.</w:t>
            </w:r>
          </w:p>
        </w:tc>
      </w:tr>
      <w:tr w:rsidR="007329FF" w:rsidRPr="004153BA" w14:paraId="45A44CD3" w14:textId="77777777" w:rsidTr="00CE2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8C9C28C" w14:textId="2D9E8F10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0EC4B838" w:rsidR="00E32942" w:rsidRPr="004153BA" w:rsidRDefault="00E3294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5644D"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aprovechamiento es necesario asistir al 8</w:t>
            </w:r>
            <w:r w:rsidR="009A1ED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5</w:t>
            </w:r>
            <w:r w:rsidR="0075644D"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% de las horas lectivas</w:t>
            </w:r>
          </w:p>
        </w:tc>
      </w:tr>
      <w:tr w:rsidR="007329FF" w:rsidRPr="004153BA" w14:paraId="5181B310" w14:textId="77777777" w:rsidTr="00CE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488DC8C" w14:textId="13C4F765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</w:t>
            </w:r>
            <w:proofErr w:type="gramStart"/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E41CF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proofErr w:type="gramEnd"/>
            <w:r w:rsidR="00E41CF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Visitas culturales por la ciudad</w:t>
            </w:r>
            <w:r w:rsidR="001E653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. </w:t>
            </w:r>
          </w:p>
        </w:tc>
      </w:tr>
      <w:tr w:rsidR="00F22697" w:rsidRPr="004153BA" w14:paraId="38D2C36B" w14:textId="77777777" w:rsidTr="00CE2B4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873424E" w14:textId="77777777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7E76B850" w14:textId="78C3B16E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Imprescindible </w:t>
            </w:r>
            <w:r w:rsidRPr="00C145E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adjuntar CV</w:t>
            </w: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cada uno de los participantes</w:t>
            </w:r>
          </w:p>
          <w:p w14:paraId="6154689F" w14:textId="0D81FA19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Purificación Pérez González </w:t>
            </w:r>
          </w:p>
          <w:p w14:paraId="7E3E8781" w14:textId="2BDBEA6D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DNI: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3FE167B5" w14:textId="2EBD2646" w:rsidR="009865BF" w:rsidRDefault="009865B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Teléfono: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59935AEA" w14:textId="2D0CD69A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 xml:space="preserve">Correo </w:t>
            </w:r>
            <w:proofErr w:type="gramStart"/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 :</w:t>
            </w:r>
            <w:proofErr w:type="gramEnd"/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purperez@pontevedra.uned.es</w:t>
            </w:r>
          </w:p>
          <w:p w14:paraId="455470BB" w14:textId="01B211A0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Licenciada en </w:t>
            </w:r>
            <w:proofErr w:type="spellStart"/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Gegrafía</w:t>
            </w:r>
            <w:proofErr w:type="spellEnd"/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 </w:t>
            </w:r>
            <w:proofErr w:type="gramStart"/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Historia ,</w:t>
            </w:r>
            <w:proofErr w:type="gramEnd"/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especialidad </w:t>
            </w:r>
            <w:proofErr w:type="gramStart"/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Arte </w:t>
            </w:r>
            <w:r w:rsidR="009D5F1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Moderno</w:t>
            </w:r>
            <w:proofErr w:type="gramEnd"/>
            <w:r w:rsidR="009D5F1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 </w:t>
            </w:r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Contemporáneo.</w:t>
            </w:r>
            <w:r w:rsidR="009D5F1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Máster Universitario en formación del profesorado.</w:t>
            </w:r>
          </w:p>
          <w:p w14:paraId="6152C281" w14:textId="16274B36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Universidad/Centro/Institución: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Universidad de Santiago de Compostela</w:t>
            </w:r>
          </w:p>
          <w:p w14:paraId="3EFCB36B" w14:textId="7DD1A443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Título de la ponencia/clase/taller:</w:t>
            </w:r>
            <w:r w:rsidR="00F81C8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4B6DAD" w:rsidRPr="00CA55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" Vigo Historia y Patrimonio</w:t>
            </w:r>
            <w:r w:rsidR="00C2585A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parte </w:t>
            </w:r>
            <w:proofErr w:type="gramStart"/>
            <w:r w:rsidR="00C2585A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II </w:t>
            </w:r>
            <w:r w:rsidR="00E7470A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,</w:t>
            </w:r>
            <w:proofErr w:type="gramEnd"/>
            <w:r w:rsidR="004B6DAD" w:rsidRPr="00CA55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la expansión hacia una nueva arquitectura una nueva ciudad</w:t>
            </w:r>
            <w:r w:rsidR="00520697" w:rsidRPr="00CA55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,</w:t>
            </w:r>
            <w:r w:rsidR="004B6DAD" w:rsidRPr="00CA55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el Vigo señorial</w:t>
            </w:r>
            <w:r w:rsidR="004B6DAD" w:rsidRPr="004B6DA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"</w:t>
            </w:r>
            <w:r w:rsidR="00C2585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. </w:t>
            </w: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CE2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407097">
      <w:headerReference w:type="default" r:id="rId8"/>
      <w:footerReference w:type="default" r:id="rId9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9EED" w14:textId="77777777" w:rsidR="00E44E44" w:rsidRDefault="00E44E44">
      <w:r>
        <w:separator/>
      </w:r>
    </w:p>
  </w:endnote>
  <w:endnote w:type="continuationSeparator" w:id="0">
    <w:p w14:paraId="06B03B56" w14:textId="77777777" w:rsidR="00E44E44" w:rsidRDefault="00E4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21FD" w14:textId="77777777" w:rsidR="00E44E44" w:rsidRDefault="00E44E44">
      <w:r>
        <w:separator/>
      </w:r>
    </w:p>
  </w:footnote>
  <w:footnote w:type="continuationSeparator" w:id="0">
    <w:p w14:paraId="14F681E6" w14:textId="77777777" w:rsidR="00E44E44" w:rsidRDefault="00E4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27152">
    <w:abstractNumId w:val="2"/>
  </w:num>
  <w:num w:numId="2" w16cid:durableId="579019061">
    <w:abstractNumId w:val="8"/>
  </w:num>
  <w:num w:numId="3" w16cid:durableId="79834223">
    <w:abstractNumId w:val="4"/>
  </w:num>
  <w:num w:numId="4" w16cid:durableId="537472308">
    <w:abstractNumId w:val="5"/>
  </w:num>
  <w:num w:numId="5" w16cid:durableId="365957706">
    <w:abstractNumId w:val="3"/>
  </w:num>
  <w:num w:numId="6" w16cid:durableId="1656567895">
    <w:abstractNumId w:val="7"/>
  </w:num>
  <w:num w:numId="7" w16cid:durableId="440419501">
    <w:abstractNumId w:val="6"/>
  </w:num>
  <w:num w:numId="8" w16cid:durableId="854615879">
    <w:abstractNumId w:val="1"/>
  </w:num>
  <w:num w:numId="9" w16cid:durableId="47464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03B8B"/>
    <w:rsid w:val="000247DB"/>
    <w:rsid w:val="000249C4"/>
    <w:rsid w:val="000277F5"/>
    <w:rsid w:val="000322F4"/>
    <w:rsid w:val="00056193"/>
    <w:rsid w:val="00073214"/>
    <w:rsid w:val="000E4532"/>
    <w:rsid w:val="0011205D"/>
    <w:rsid w:val="00116DAB"/>
    <w:rsid w:val="00130165"/>
    <w:rsid w:val="0014311E"/>
    <w:rsid w:val="00143FA9"/>
    <w:rsid w:val="00145082"/>
    <w:rsid w:val="00154CC3"/>
    <w:rsid w:val="00163E7A"/>
    <w:rsid w:val="001670D9"/>
    <w:rsid w:val="00181464"/>
    <w:rsid w:val="001C1773"/>
    <w:rsid w:val="001C3508"/>
    <w:rsid w:val="001E07B9"/>
    <w:rsid w:val="001E653F"/>
    <w:rsid w:val="001F026F"/>
    <w:rsid w:val="00227558"/>
    <w:rsid w:val="00234F8C"/>
    <w:rsid w:val="002350A2"/>
    <w:rsid w:val="002853AD"/>
    <w:rsid w:val="00290CE6"/>
    <w:rsid w:val="00294A3E"/>
    <w:rsid w:val="002A0AC0"/>
    <w:rsid w:val="002A4698"/>
    <w:rsid w:val="002B3567"/>
    <w:rsid w:val="002B3F28"/>
    <w:rsid w:val="002B417C"/>
    <w:rsid w:val="002C58DA"/>
    <w:rsid w:val="002C7034"/>
    <w:rsid w:val="002E112E"/>
    <w:rsid w:val="002E5944"/>
    <w:rsid w:val="0030232A"/>
    <w:rsid w:val="00307D32"/>
    <w:rsid w:val="003173C7"/>
    <w:rsid w:val="00342F92"/>
    <w:rsid w:val="003725BB"/>
    <w:rsid w:val="00375654"/>
    <w:rsid w:val="003A7CD6"/>
    <w:rsid w:val="003B644A"/>
    <w:rsid w:val="003E63EC"/>
    <w:rsid w:val="00407097"/>
    <w:rsid w:val="00414C72"/>
    <w:rsid w:val="004153BA"/>
    <w:rsid w:val="00420635"/>
    <w:rsid w:val="00430FB0"/>
    <w:rsid w:val="00437725"/>
    <w:rsid w:val="00437B03"/>
    <w:rsid w:val="00466FE4"/>
    <w:rsid w:val="00472921"/>
    <w:rsid w:val="00483F75"/>
    <w:rsid w:val="004B6DAD"/>
    <w:rsid w:val="004E60D8"/>
    <w:rsid w:val="004F0345"/>
    <w:rsid w:val="004F50F2"/>
    <w:rsid w:val="004F6432"/>
    <w:rsid w:val="00520697"/>
    <w:rsid w:val="00521EDB"/>
    <w:rsid w:val="00527763"/>
    <w:rsid w:val="00547B8D"/>
    <w:rsid w:val="005638AC"/>
    <w:rsid w:val="005801CC"/>
    <w:rsid w:val="00581294"/>
    <w:rsid w:val="00594A88"/>
    <w:rsid w:val="005C5492"/>
    <w:rsid w:val="005F3271"/>
    <w:rsid w:val="00601A28"/>
    <w:rsid w:val="00616AA3"/>
    <w:rsid w:val="00617BA4"/>
    <w:rsid w:val="0062202C"/>
    <w:rsid w:val="00657F3D"/>
    <w:rsid w:val="006704FD"/>
    <w:rsid w:val="0067104E"/>
    <w:rsid w:val="006905FF"/>
    <w:rsid w:val="006A3F85"/>
    <w:rsid w:val="006A4E23"/>
    <w:rsid w:val="006B3725"/>
    <w:rsid w:val="006C131A"/>
    <w:rsid w:val="006D7850"/>
    <w:rsid w:val="007137D1"/>
    <w:rsid w:val="007239B4"/>
    <w:rsid w:val="007329FF"/>
    <w:rsid w:val="0075035B"/>
    <w:rsid w:val="00750FB0"/>
    <w:rsid w:val="00752A32"/>
    <w:rsid w:val="0075644D"/>
    <w:rsid w:val="00760644"/>
    <w:rsid w:val="00774282"/>
    <w:rsid w:val="00790665"/>
    <w:rsid w:val="0079735F"/>
    <w:rsid w:val="007A2680"/>
    <w:rsid w:val="007A44F6"/>
    <w:rsid w:val="007B1381"/>
    <w:rsid w:val="007C273E"/>
    <w:rsid w:val="007C2B45"/>
    <w:rsid w:val="007D1360"/>
    <w:rsid w:val="00806087"/>
    <w:rsid w:val="00833787"/>
    <w:rsid w:val="00854882"/>
    <w:rsid w:val="008A3F32"/>
    <w:rsid w:val="008C6CD7"/>
    <w:rsid w:val="008E27ED"/>
    <w:rsid w:val="008F6F8F"/>
    <w:rsid w:val="009239C0"/>
    <w:rsid w:val="00930B02"/>
    <w:rsid w:val="0094375F"/>
    <w:rsid w:val="0096576E"/>
    <w:rsid w:val="0097132F"/>
    <w:rsid w:val="00971AB3"/>
    <w:rsid w:val="009865BF"/>
    <w:rsid w:val="009A1ED5"/>
    <w:rsid w:val="009D388D"/>
    <w:rsid w:val="009D5D3A"/>
    <w:rsid w:val="009D5F1F"/>
    <w:rsid w:val="009D7834"/>
    <w:rsid w:val="009F600E"/>
    <w:rsid w:val="009F6D3B"/>
    <w:rsid w:val="00A0385F"/>
    <w:rsid w:val="00A12992"/>
    <w:rsid w:val="00A217E8"/>
    <w:rsid w:val="00A30E87"/>
    <w:rsid w:val="00A72FAB"/>
    <w:rsid w:val="00A743F0"/>
    <w:rsid w:val="00A92536"/>
    <w:rsid w:val="00AE4693"/>
    <w:rsid w:val="00AE7C6B"/>
    <w:rsid w:val="00B21984"/>
    <w:rsid w:val="00B32319"/>
    <w:rsid w:val="00B34AAA"/>
    <w:rsid w:val="00B81CD9"/>
    <w:rsid w:val="00BA4AA8"/>
    <w:rsid w:val="00BA4B7D"/>
    <w:rsid w:val="00BA70AB"/>
    <w:rsid w:val="00BB46F6"/>
    <w:rsid w:val="00BD1EBC"/>
    <w:rsid w:val="00C03548"/>
    <w:rsid w:val="00C145EF"/>
    <w:rsid w:val="00C2585A"/>
    <w:rsid w:val="00C7326A"/>
    <w:rsid w:val="00C94E2B"/>
    <w:rsid w:val="00CA5526"/>
    <w:rsid w:val="00CA6172"/>
    <w:rsid w:val="00CC598C"/>
    <w:rsid w:val="00CE2B4C"/>
    <w:rsid w:val="00D02E6F"/>
    <w:rsid w:val="00D1675C"/>
    <w:rsid w:val="00D245D3"/>
    <w:rsid w:val="00D4519F"/>
    <w:rsid w:val="00D65AF6"/>
    <w:rsid w:val="00D83D78"/>
    <w:rsid w:val="00D8516E"/>
    <w:rsid w:val="00E10575"/>
    <w:rsid w:val="00E32942"/>
    <w:rsid w:val="00E41CF3"/>
    <w:rsid w:val="00E44E44"/>
    <w:rsid w:val="00E7470A"/>
    <w:rsid w:val="00E97B0B"/>
    <w:rsid w:val="00EA2609"/>
    <w:rsid w:val="00EC01D6"/>
    <w:rsid w:val="00F22697"/>
    <w:rsid w:val="00F46C65"/>
    <w:rsid w:val="00F719D6"/>
    <w:rsid w:val="00F73F6C"/>
    <w:rsid w:val="00F81C88"/>
    <w:rsid w:val="00F86C13"/>
    <w:rsid w:val="00FA4463"/>
    <w:rsid w:val="00FA643C"/>
    <w:rsid w:val="00FB6D04"/>
    <w:rsid w:val="00FC01E3"/>
    <w:rsid w:val="00FD3CDD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52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9</cp:revision>
  <cp:lastPrinted>2025-11-25T12:31:00Z</cp:lastPrinted>
  <dcterms:created xsi:type="dcterms:W3CDTF">2025-11-25T11:25:00Z</dcterms:created>
  <dcterms:modified xsi:type="dcterms:W3CDTF">2025-11-25T17:46:00Z</dcterms:modified>
</cp:coreProperties>
</file>